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7470B5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0" w:lineRule="atLeast"/>
        <w:ind w:left="2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1F88" w:rsidRDefault="006F1F88" w:rsidP="006F1F8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011/2021</w:t>
      </w:r>
    </w:p>
    <w:p w:rsidR="006F1F88" w:rsidRDefault="006F1F88" w:rsidP="006F1F8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007/2021</w:t>
      </w:r>
    </w:p>
    <w:p w:rsidR="006F1F88" w:rsidRDefault="006F1F88" w:rsidP="006F1F88">
      <w:pPr>
        <w:spacing w:line="0" w:lineRule="atLeast"/>
        <w:rPr>
          <w:rFonts w:ascii="Arial" w:eastAsia="Arial" w:hAnsi="Arial"/>
          <w:sz w:val="22"/>
        </w:rPr>
      </w:pPr>
    </w:p>
    <w:p w:rsidR="006F1F88" w:rsidRDefault="006F1F88" w:rsidP="006F1F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F1F88" w:rsidRDefault="006F1F88" w:rsidP="006F1F88">
      <w:pPr>
        <w:spacing w:line="232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007/2021</w:t>
      </w:r>
    </w:p>
    <w:p w:rsidR="006F1F88" w:rsidRDefault="006F1F88" w:rsidP="006F1F88">
      <w:pPr>
        <w:spacing w:line="232" w:lineRule="auto"/>
        <w:rPr>
          <w:rFonts w:ascii="Arial" w:eastAsia="Arial" w:hAnsi="Arial"/>
          <w:sz w:val="22"/>
        </w:rPr>
      </w:pPr>
    </w:p>
    <w:p w:rsidR="006F1F88" w:rsidRDefault="006F1F88" w:rsidP="006F1F8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F1F88" w:rsidRDefault="006F1F88" w:rsidP="006F1F8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6F1F88" w:rsidRDefault="006F1F88" w:rsidP="006F1F88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6F1F88" w:rsidRDefault="006F1F88" w:rsidP="006F1F88">
      <w:pPr>
        <w:spacing w:line="232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EQUIPAMENTOS: INFORMÁTICA E ELETRO ELETRÔNICO</w:t>
      </w:r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356365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356365" w:rsidRPr="007E7443" w:rsidTr="00343A6F">
        <w:trPr>
          <w:trHeight w:val="398"/>
        </w:trPr>
        <w:tc>
          <w:tcPr>
            <w:tcW w:w="9356" w:type="dxa"/>
            <w:gridSpan w:val="2"/>
          </w:tcPr>
          <w:p w:rsidR="00356365" w:rsidRPr="00E27D55" w:rsidRDefault="00356365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356365">
              <w:rPr>
                <w:rFonts w:ascii="Arial" w:hAnsi="Arial"/>
                <w:sz w:val="22"/>
                <w:szCs w:val="22"/>
              </w:rPr>
              <w:t xml:space="preserve">                                                e</w:t>
            </w:r>
            <w:r w:rsidR="006F1F88">
              <w:rPr>
                <w:rFonts w:ascii="Arial" w:hAnsi="Arial"/>
                <w:sz w:val="22"/>
                <w:szCs w:val="22"/>
              </w:rPr>
              <w:t>-</w:t>
            </w:r>
            <w:r w:rsidR="00356365">
              <w:rPr>
                <w:rFonts w:ascii="Arial" w:hAnsi="Arial"/>
                <w:sz w:val="22"/>
                <w:szCs w:val="22"/>
              </w:rPr>
              <w:t>mail:</w:t>
            </w:r>
          </w:p>
        </w:tc>
      </w:tr>
      <w:tr w:rsidR="00F2212B" w:rsidRPr="007E7443" w:rsidTr="00343A6F">
        <w:trPr>
          <w:trHeight w:val="2911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Aquisição de </w:t>
            </w:r>
            <w:r w:rsidR="000512CC">
              <w:rPr>
                <w:rFonts w:ascii="Arial" w:hAnsi="Arial"/>
                <w:sz w:val="22"/>
                <w:szCs w:val="22"/>
              </w:rPr>
              <w:t xml:space="preserve">equipamentos </w:t>
            </w:r>
            <w:r w:rsidR="005F67E2">
              <w:rPr>
                <w:rFonts w:ascii="Arial" w:hAnsi="Arial"/>
                <w:sz w:val="22"/>
                <w:szCs w:val="22"/>
              </w:rPr>
              <w:t xml:space="preserve">de informática e </w:t>
            </w:r>
            <w:proofErr w:type="gramStart"/>
            <w:r w:rsidR="006F1F88">
              <w:rPr>
                <w:rFonts w:ascii="Arial" w:hAnsi="Arial"/>
                <w:sz w:val="22"/>
                <w:szCs w:val="22"/>
              </w:rPr>
              <w:t>eletro eletrônico</w:t>
            </w:r>
            <w:proofErr w:type="gramEnd"/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Condições d</w:t>
            </w:r>
            <w:r w:rsidR="00CA0FCA">
              <w:rPr>
                <w:rFonts w:ascii="Arial" w:hAnsi="Arial"/>
                <w:sz w:val="22"/>
                <w:szCs w:val="22"/>
              </w:rPr>
              <w:t>e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 </w:t>
            </w:r>
            <w:r w:rsidR="00CA0FCA">
              <w:rPr>
                <w:rFonts w:ascii="Arial" w:hAnsi="Arial"/>
                <w:sz w:val="22"/>
                <w:szCs w:val="22"/>
              </w:rPr>
              <w:t>entrega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: </w:t>
            </w:r>
            <w:r w:rsidR="00CA0FCA">
              <w:rPr>
                <w:rFonts w:ascii="Arial" w:hAnsi="Arial"/>
                <w:sz w:val="22"/>
                <w:szCs w:val="22"/>
              </w:rPr>
              <w:t>15 dias após o recebimento da Ordem de Fornecimento</w:t>
            </w:r>
            <w:r w:rsidRPr="00E27D55">
              <w:rPr>
                <w:rFonts w:ascii="Arial" w:hAnsi="Arial"/>
                <w:sz w:val="22"/>
                <w:szCs w:val="22"/>
              </w:rPr>
              <w:t>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 w:rsidR="00CA0FCA">
              <w:rPr>
                <w:rFonts w:ascii="Arial" w:hAnsi="Arial"/>
                <w:sz w:val="22"/>
                <w:szCs w:val="22"/>
              </w:rPr>
              <w:t>15</w:t>
            </w:r>
            <w:r>
              <w:rPr>
                <w:rFonts w:ascii="Arial" w:hAnsi="Arial"/>
                <w:sz w:val="22"/>
                <w:szCs w:val="22"/>
              </w:rPr>
              <w:t xml:space="preserve"> dias após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entrega e a </w:t>
            </w:r>
            <w:r>
              <w:rPr>
                <w:rFonts w:ascii="Arial" w:hAnsi="Arial"/>
                <w:sz w:val="22"/>
                <w:szCs w:val="22"/>
              </w:rPr>
              <w:t>emissão da N.F.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1"/>
        <w:gridCol w:w="4536"/>
        <w:gridCol w:w="1134"/>
        <w:gridCol w:w="1134"/>
        <w:gridCol w:w="1276"/>
      </w:tblGrid>
      <w:tr w:rsidR="00356365" w:rsidRPr="00356365" w:rsidTr="00846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356365">
              <w:rPr>
                <w:rFonts w:ascii="Arial" w:eastAsia="Times New Roman" w:hAnsi="Arial"/>
                <w:b/>
                <w:bCs/>
              </w:rPr>
              <w:t>Qtd</w:t>
            </w:r>
            <w:proofErr w:type="spellEnd"/>
            <w:r w:rsidRPr="00356365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356365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356365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356365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6F1F88" w:rsidRPr="00356365" w:rsidTr="0034055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88" w:rsidRPr="00CC52DD" w:rsidRDefault="006F1F88" w:rsidP="006F1F8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C52DD">
              <w:rPr>
                <w:rFonts w:ascii="Arial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88" w:rsidRDefault="006F1F88" w:rsidP="006F1F88">
            <w:pPr>
              <w:spacing w:after="24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Notebook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Configuração mínima: Processador: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Quad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-Core 1.8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ghz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; Memória RAM: 4 GB; Armazenamento: 64 GB, Flash; Leitor de Cartões: Micro SD; Webcam: Sim; Tela: 14,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Widescreen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resolução de Alta Definição (HD), com tecnologia LED Vídeo: Processamento de vídeo integrado HD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Graphics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; Aceleração gráfica integrada de vídeos em alta definição (HD); Áudio: Áudio de alta definição (HD), alto-falantes estéreo e microfones embutidos; Rede / Conectividade: Rede sem fio IEEE 802.11 e Bluetooth 4.0; Portas de Conexão: 2x USB, 1x HDMI, 1x Áudio (para microfone e fone de ouvido), 1 x entrada de rede,  1x DC-in carregador);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  <w:t xml:space="preserve">Teclado: Português-Brasil, teclas + teclas de atalho + botão liga/desliga; Mouse: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Touchpad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, com toque múltiplo, 2 botões integrados; Carregador: 100~240V Automático; Bateria: 10000mAh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F1F88" w:rsidRPr="00356365" w:rsidTr="006F1F88">
        <w:trPr>
          <w:trHeight w:val="36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88" w:rsidRPr="00CC52DD" w:rsidRDefault="006F1F88" w:rsidP="006F1F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C52DD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88" w:rsidRDefault="006F1F88" w:rsidP="006F1F88">
            <w:pPr>
              <w:spacing w:after="240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Computador Desktop,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configuração mínima: Processador: Core i3;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clock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: 2,93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Ghz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Cache: 4MB; Placa Mãe: Chipset, Conexões: HDMI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HD, VGA, 4x USB (+2 frontal), entrada de som, saída de som (+1 frontal);entrada de microfone (+1 frontal), PS2, LAN; Áudio: alta definição 5.1 canais; Rede: LAN t10/100/1000 e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alto ganho; Memória: 4GB, Armazenamento: HD; Capacidade: 500GB; Gabinete: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Slim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; Conexões: 2x Áudio e 2x USB; Fonte: Bivolt;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mause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óptico; teclado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portugues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Brasil; Monitor: 19.5"; Resolução: 1600x900;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Conexês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HDMIxVGA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; Tipo: LED; Formato: 16:9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F1F88" w:rsidRPr="00356365" w:rsidTr="0034055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88" w:rsidRPr="00CC52DD" w:rsidRDefault="006F1F88" w:rsidP="006F1F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C52DD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88" w:rsidRDefault="006F1F88" w:rsidP="006F1F8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bookmarkStart w:id="1" w:name="RANGE!C16"/>
            <w:proofErr w:type="spell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Smart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TV 32 Polegadas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Recursos de Vídeos Processador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Hyper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Real, 60Hz, PQI (Picture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Quality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Index) - 900, HDR,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Mega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Contraste, Painel 100% RGB, Micro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Dimming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Pro, Modo Filme e Modo Natural; Recursos de Áudio Dolby Digital Plus, Potência Sonora (10 W RMS), 2 Canais,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Multiroom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Link; Monitor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HD;Taxa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Atualização 60Hz; Quantidade de entradas USB 1; HDMI 2; Outras Conexões Entrada de Composto (AV), Ethernet (LAN), Saída de Áudio Digital (Óptica), Entrada de RF (terrestre/entrada de cabo), HDMI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Quick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Switch, Rede sem fio integrada,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Anynet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+ (HDMI-CEC);Wi-Fi Integrado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Sim;Conversor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Digital Integrado Sim; PIP (Picture in Picture) Não; Timer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/Off Sim;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Sleep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Timer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Sim;Closed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Caption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Sim.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F1F88" w:rsidRPr="00356365" w:rsidTr="00846009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88" w:rsidRPr="00CC52DD" w:rsidRDefault="006F1F88" w:rsidP="006F1F8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C52D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88" w:rsidRDefault="006F1F88" w:rsidP="006F1F88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Smart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TV 50 Polegadas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Recursos de Vídeos Processador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Hyper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Real, 60Hz, PQI (Picture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Quality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Index) - 900, HDR,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Mega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Contraste, Painel 100% RGB, Micro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Dimming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Pro, Modo Filme e Modo Natural; Recursos de Áudio Dolby Digital Plus, Potência Sonora (10 W RMS), 2 Canais,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Multiroom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Link; Monitor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HD;Taxa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Atualização 60Hz; Quantidade de entradas USB 1; HDMI 2; Outras Conexões Entrada de Composto (AV), Ethernet (LAN), Saída de Áudio Digital (Óptica), Entrada de RF (terrestre/entrada de cabo), HDMI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Quick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Switch, Rede sem fio integrada,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Anynet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(HDMI-CEC);Wi-Fi Integrado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Sim;Conversor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Digital Integrado Sim; PIP (Picture in Picture) Não; Timer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/Off Sim;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Sleep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Timer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Sim;Closed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Caption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Sim.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88" w:rsidRPr="00356365" w:rsidRDefault="006F1F88" w:rsidP="006F1F8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56365" w:rsidRPr="00356365" w:rsidTr="0084600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da proposta</w:t>
            </w:r>
            <w:r w:rsidRPr="00356365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7470B5" w:rsidRDefault="007470B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356365" w:rsidRDefault="0035636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846009" w:rsidRDefault="00846009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273B2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AC70A1" w:rsidRDefault="00AC70A1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sectPr w:rsidR="00AC70A1" w:rsidSect="006F1F88">
      <w:headerReference w:type="default" r:id="rId7"/>
      <w:pgSz w:w="11906" w:h="16838" w:code="9"/>
      <w:pgMar w:top="1928" w:right="1134" w:bottom="170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2C" w:rsidRDefault="0085262C" w:rsidP="00D11DA3">
      <w:r>
        <w:separator/>
      </w:r>
    </w:p>
  </w:endnote>
  <w:endnote w:type="continuationSeparator" w:id="0">
    <w:p w:rsidR="0085262C" w:rsidRDefault="0085262C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2C" w:rsidRDefault="0085262C" w:rsidP="00D11DA3">
      <w:r>
        <w:separator/>
      </w:r>
    </w:p>
  </w:footnote>
  <w:footnote w:type="continuationSeparator" w:id="0">
    <w:p w:rsidR="0085262C" w:rsidRDefault="0085262C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85262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12CC"/>
    <w:rsid w:val="000A4DEE"/>
    <w:rsid w:val="001273B2"/>
    <w:rsid w:val="00215587"/>
    <w:rsid w:val="002B459A"/>
    <w:rsid w:val="002C4C3A"/>
    <w:rsid w:val="002D6865"/>
    <w:rsid w:val="00356365"/>
    <w:rsid w:val="00460604"/>
    <w:rsid w:val="004E4F47"/>
    <w:rsid w:val="004F44E8"/>
    <w:rsid w:val="005008D8"/>
    <w:rsid w:val="005103E4"/>
    <w:rsid w:val="00512519"/>
    <w:rsid w:val="00531936"/>
    <w:rsid w:val="00544F14"/>
    <w:rsid w:val="0055627F"/>
    <w:rsid w:val="005F67E2"/>
    <w:rsid w:val="00621326"/>
    <w:rsid w:val="006772CD"/>
    <w:rsid w:val="00697662"/>
    <w:rsid w:val="006A0723"/>
    <w:rsid w:val="006C0A3B"/>
    <w:rsid w:val="006F1F88"/>
    <w:rsid w:val="007470B5"/>
    <w:rsid w:val="007568F9"/>
    <w:rsid w:val="007F5464"/>
    <w:rsid w:val="00846009"/>
    <w:rsid w:val="0085262C"/>
    <w:rsid w:val="00877617"/>
    <w:rsid w:val="008F30EB"/>
    <w:rsid w:val="00915596"/>
    <w:rsid w:val="00930EF0"/>
    <w:rsid w:val="00936234"/>
    <w:rsid w:val="00937C31"/>
    <w:rsid w:val="009518CE"/>
    <w:rsid w:val="00955F79"/>
    <w:rsid w:val="009B0082"/>
    <w:rsid w:val="009E0B14"/>
    <w:rsid w:val="00A14DBE"/>
    <w:rsid w:val="00A47B77"/>
    <w:rsid w:val="00AC70A1"/>
    <w:rsid w:val="00B05D4E"/>
    <w:rsid w:val="00B902BB"/>
    <w:rsid w:val="00B92BBD"/>
    <w:rsid w:val="00C0127C"/>
    <w:rsid w:val="00C047A5"/>
    <w:rsid w:val="00C9463F"/>
    <w:rsid w:val="00CA0FCA"/>
    <w:rsid w:val="00D11DA3"/>
    <w:rsid w:val="00D57E02"/>
    <w:rsid w:val="00D816AF"/>
    <w:rsid w:val="00DB438B"/>
    <w:rsid w:val="00DD71DF"/>
    <w:rsid w:val="00E000CA"/>
    <w:rsid w:val="00EF69FA"/>
    <w:rsid w:val="00F2212B"/>
    <w:rsid w:val="00F45146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CF9DC6-668F-4648-B1A8-92E558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26</cp:revision>
  <cp:lastPrinted>2020-05-04T13:41:00Z</cp:lastPrinted>
  <dcterms:created xsi:type="dcterms:W3CDTF">2017-03-30T17:20:00Z</dcterms:created>
  <dcterms:modified xsi:type="dcterms:W3CDTF">2021-01-21T12:19:00Z</dcterms:modified>
</cp:coreProperties>
</file>